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C2B41" w:rsidRDefault="004C2B41" w:rsidP="004C2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C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"https://maikop.ru/upload/obrazovanie/doc/%D0%B8%D0%BD%D1%84%20%D0%BE%20%D1%80%D0%B0%D0%B1%D0%BE%D1%82%D0%B5%20%D1%81%20%D0%BE%D0%B1%D1%83%D1%87%20%D0%9E%D0%92%D0%97%202020.doc" </w:instrText>
      </w:r>
      <w:r w:rsidRPr="004C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C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справка о состоянии системы образования обучающихся с ОВЗ и с инвалидностью в муниципальном образовании «Город Майкоп» на 1 сентября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2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556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0"/>
    <w:p w:rsidR="004C2B41" w:rsidRPr="004C2B41" w:rsidRDefault="004C2B41" w:rsidP="004C2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CD6" w:rsidRDefault="00F04CD6" w:rsidP="00F83631">
      <w:pPr>
        <w:spacing w:after="0" w:line="240" w:lineRule="auto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Комитетом по образованию Администрации муниципального образования «Город Майкоп» систематически проводится мониторинг количества обучаемых детей - инвалидов. </w:t>
      </w:r>
      <w:r w:rsidRPr="00F83631">
        <w:rPr>
          <w:rFonts w:ascii="Times New Roman" w:hAnsi="Times New Roman" w:cs="Times New Roman"/>
          <w:sz w:val="28"/>
          <w:szCs w:val="28"/>
        </w:rPr>
        <w:t>В</w:t>
      </w:r>
      <w:r w:rsidR="001F240A" w:rsidRPr="00F83631">
        <w:rPr>
          <w:rFonts w:ascii="Times New Roman" w:hAnsi="Times New Roman" w:cs="Times New Roman"/>
          <w:sz w:val="28"/>
          <w:szCs w:val="28"/>
        </w:rPr>
        <w:t xml:space="preserve"> 2021</w:t>
      </w:r>
      <w:r w:rsidRPr="00F83631">
        <w:rPr>
          <w:rFonts w:ascii="Times New Roman" w:hAnsi="Times New Roman" w:cs="Times New Roman"/>
          <w:sz w:val="28"/>
          <w:szCs w:val="28"/>
        </w:rPr>
        <w:t>-20</w:t>
      </w:r>
      <w:r w:rsidR="001F240A" w:rsidRPr="00F83631">
        <w:rPr>
          <w:rFonts w:ascii="Times New Roman" w:hAnsi="Times New Roman" w:cs="Times New Roman"/>
          <w:sz w:val="28"/>
          <w:szCs w:val="28"/>
        </w:rPr>
        <w:t>22</w:t>
      </w:r>
      <w:r w:rsidRPr="00F83631">
        <w:rPr>
          <w:rFonts w:ascii="Times New Roman" w:hAnsi="Times New Roman" w:cs="Times New Roman"/>
          <w:sz w:val="28"/>
          <w:szCs w:val="28"/>
        </w:rPr>
        <w:t xml:space="preserve"> учебном году в общеобразовательных организациях </w:t>
      </w:r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обучается </w:t>
      </w:r>
      <w:r w:rsidR="001F240A"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857 детей-инвалидов и обучающихся с ОВЗ.</w:t>
      </w:r>
    </w:p>
    <w:p w:rsidR="00F04CD6" w:rsidRPr="00F83631" w:rsidRDefault="00F04CD6" w:rsidP="00F83631">
      <w:pPr>
        <w:pStyle w:val="a6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об</w:t>
      </w:r>
      <w:r w:rsidR="001F240A"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щеоб</w:t>
      </w:r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разовательных организациях создаются условия, обеспечивающие успешную социализацию и дальнейшую социальную адаптацию лиц с ограниченными возможностями здоровья: осуществляется комплексное сопровождение детей-инвалидов и их родителей; реализуются современные технологии обучения и воспитания детей, в об</w:t>
      </w:r>
      <w:r w:rsidR="001F240A"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щеоб</w:t>
      </w:r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разовательных организациях создается </w:t>
      </w:r>
      <w:proofErr w:type="spellStart"/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безбарьерная</w:t>
      </w:r>
      <w:proofErr w:type="spellEnd"/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среда, способствующая развитию инклюзивного образования детей-инвалидов.</w:t>
      </w:r>
    </w:p>
    <w:p w:rsidR="00F04CD6" w:rsidRPr="00F83631" w:rsidRDefault="00F04CD6" w:rsidP="00F04CD6">
      <w:pPr>
        <w:pStyle w:val="a6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Кадровое обеспечение инклюзивного образования является важным направлением создания условий для получения образования детьми с ОВЗ в муниципальном образовании «Город Майкоп», которому уделено особое внимание. С учетом особенностей развития обучающихся и рекомендаций психолого-медико-педагогической комиссии педагоги реализуют адаптированные образовательные программы, индивидуальные программы реабилитации (</w:t>
      </w:r>
      <w:proofErr w:type="spellStart"/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абилитации</w:t>
      </w:r>
      <w:proofErr w:type="spellEnd"/>
      <w:r w:rsidRPr="00F8363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) детей-инвалидов, программы коррекционной работы. </w:t>
      </w:r>
    </w:p>
    <w:p w:rsidR="00F04CD6" w:rsidRPr="00F83631" w:rsidRDefault="00F04CD6" w:rsidP="00F04CD6">
      <w:pPr>
        <w:pStyle w:val="western"/>
        <w:spacing w:before="0" w:beforeAutospacing="0" w:after="0" w:line="240" w:lineRule="auto"/>
        <w:ind w:firstLine="567"/>
        <w:jc w:val="both"/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</w:pP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>В 28 школах работают 21 социальный педагог, 13 учителей-логопедов, 30 педагогов-психологов</w:t>
      </w:r>
      <w:r w:rsidR="001F240A"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. </w:t>
      </w: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Психолого-педагогическая помощь участникам образовательного процесса оказывается во всех подведомственных образовательных организациях, в том числе и с привлечением специалистов МБУ «Центр психолого-педагогической, медицинской и социальной помощи» </w:t>
      </w: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br/>
        <w:t xml:space="preserve">(5 педагогов-психологов). В настоящее время сформирована прогнозная потребность в педагогических работниках, </w:t>
      </w:r>
      <w:r w:rsidR="0003301F"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в том числе </w:t>
      </w: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>осуществляющих деятельность по работе с обучающимися с ОВЗ до 202</w:t>
      </w:r>
      <w:r w:rsidR="0003301F"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>8</w:t>
      </w: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 года. </w:t>
      </w:r>
    </w:p>
    <w:p w:rsidR="00F04CD6" w:rsidRPr="00F83631" w:rsidRDefault="00F04CD6" w:rsidP="00F04CD6">
      <w:pPr>
        <w:pStyle w:val="western"/>
        <w:spacing w:before="0" w:beforeAutospacing="0" w:after="0" w:line="240" w:lineRule="auto"/>
        <w:ind w:firstLine="851"/>
        <w:jc w:val="both"/>
        <w:rPr>
          <w:sz w:val="28"/>
          <w:szCs w:val="28"/>
        </w:rPr>
      </w:pP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В муниципальных образовательных организациях ведется работа по повышению уровня профессиональной компетентности педагогов, обучающих детей с ограниченными возможностями здоровья, посредством их участия в заседаниях городских методических объединений, в «круглых столах», </w:t>
      </w:r>
      <w:proofErr w:type="spellStart"/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>вебинарах</w:t>
      </w:r>
      <w:proofErr w:type="spellEnd"/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, семинарах, научно-практических конференциях, а также в рамках прохождения курсов повышения квалификации. С целью оказания адресной помощи педагогам и руководителям в повышении профессионального потенциала, создания условий для личностного и </w:t>
      </w:r>
      <w:proofErr w:type="spellStart"/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>компетентностного</w:t>
      </w:r>
      <w:proofErr w:type="spellEnd"/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t xml:space="preserve"> роста руководителей и педагогов, осуществляет свою деятельность опорная школа - МКОУ «Школа для детей с ограниченными возможностями здоровья» по направлению: «Методическое и психолого-педагогическое сопровождение участников образовательного процесса в </w:t>
      </w:r>
      <w:r w:rsidRPr="00F83631">
        <w:rPr>
          <w:rFonts w:eastAsia="Andale Sans UI" w:cs="Tahoma"/>
          <w:color w:val="auto"/>
          <w:kern w:val="3"/>
          <w:sz w:val="28"/>
          <w:szCs w:val="28"/>
          <w:lang w:eastAsia="ja-JP" w:bidi="fa-IR"/>
        </w:rPr>
        <w:lastRenderedPageBreak/>
        <w:t xml:space="preserve">условиях введения ФГОС обучающихся с ограниченными возможностями здоровья». </w:t>
      </w:r>
    </w:p>
    <w:sectPr w:rsidR="00F04CD6" w:rsidRPr="00F8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08"/>
    <w:rsid w:val="00006D2C"/>
    <w:rsid w:val="0003301F"/>
    <w:rsid w:val="001F240A"/>
    <w:rsid w:val="00287A55"/>
    <w:rsid w:val="00480E14"/>
    <w:rsid w:val="004C2B41"/>
    <w:rsid w:val="00556CDC"/>
    <w:rsid w:val="006F50CC"/>
    <w:rsid w:val="00753DB7"/>
    <w:rsid w:val="0081382A"/>
    <w:rsid w:val="00824008"/>
    <w:rsid w:val="00872E8E"/>
    <w:rsid w:val="00A20069"/>
    <w:rsid w:val="00F04CD6"/>
    <w:rsid w:val="00F8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A752-D010-4128-ABD1-79245F81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82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04C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F04CD6"/>
    <w:pPr>
      <w:spacing w:before="100" w:beforeAutospacing="1" w:after="142" w:line="288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C2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Григорьевна</dc:creator>
  <cp:lastModifiedBy>1</cp:lastModifiedBy>
  <cp:revision>12</cp:revision>
  <cp:lastPrinted>2021-10-15T09:12:00Z</cp:lastPrinted>
  <dcterms:created xsi:type="dcterms:W3CDTF">2021-11-16T13:10:00Z</dcterms:created>
  <dcterms:modified xsi:type="dcterms:W3CDTF">2021-11-16T13:25:00Z</dcterms:modified>
</cp:coreProperties>
</file>